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A0" w:rsidRDefault="000A5EA0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8"/>
          <w:szCs w:val="28"/>
        </w:rPr>
      </w:pPr>
      <w:r>
        <w:rPr>
          <w:rFonts w:ascii="Times" w:eastAsia="Times New Roman" w:hAnsi="Times" w:cs="Times"/>
          <w:b/>
          <w:bCs/>
          <w:sz w:val="28"/>
          <w:szCs w:val="28"/>
        </w:rPr>
        <w:t>Ordinance No. 1-2016</w:t>
      </w:r>
    </w:p>
    <w:p w:rsidR="000A5EA0" w:rsidRDefault="000A5EA0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8"/>
          <w:szCs w:val="28"/>
        </w:rPr>
      </w:pPr>
    </w:p>
    <w:p w:rsidR="00FF4A78" w:rsidRPr="00FF4A78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8"/>
          <w:szCs w:val="28"/>
        </w:rPr>
      </w:pPr>
      <w:r w:rsidRPr="00FF4A78">
        <w:rPr>
          <w:rFonts w:ascii="Times" w:eastAsia="Times New Roman" w:hAnsi="Times" w:cs="Times"/>
          <w:b/>
          <w:bCs/>
          <w:sz w:val="28"/>
          <w:szCs w:val="28"/>
        </w:rPr>
        <w:t>STATE OF WISCONSIN</w:t>
      </w:r>
      <w:r>
        <w:rPr>
          <w:rFonts w:ascii="Times" w:eastAsia="Times New Roman" w:hAnsi="Times" w:cs="Times"/>
          <w:b/>
          <w:bCs/>
          <w:sz w:val="28"/>
          <w:szCs w:val="28"/>
        </w:rPr>
        <w:t xml:space="preserve">   </w:t>
      </w:r>
      <w:r w:rsidRPr="00FF4A78">
        <w:rPr>
          <w:rFonts w:ascii="Times" w:eastAsia="Times New Roman" w:hAnsi="Times" w:cs="Times"/>
          <w:b/>
          <w:bCs/>
          <w:sz w:val="28"/>
          <w:szCs w:val="28"/>
        </w:rPr>
        <w:br/>
        <w:t xml:space="preserve">Town of </w:t>
      </w:r>
      <w:r>
        <w:rPr>
          <w:rFonts w:ascii="Times" w:eastAsia="Times New Roman" w:hAnsi="Times" w:cs="Times"/>
          <w:b/>
          <w:bCs/>
          <w:sz w:val="28"/>
          <w:szCs w:val="28"/>
        </w:rPr>
        <w:t>Elk Mound</w:t>
      </w:r>
      <w:r>
        <w:rPr>
          <w:rFonts w:ascii="Times" w:eastAsia="Times New Roman" w:hAnsi="Times" w:cs="Times"/>
          <w:b/>
          <w:bCs/>
          <w:sz w:val="28"/>
          <w:szCs w:val="28"/>
        </w:rPr>
        <w:br/>
        <w:t>Dunn</w:t>
      </w:r>
      <w:r w:rsidRPr="00FF4A78">
        <w:rPr>
          <w:rFonts w:ascii="Times" w:eastAsia="Times New Roman" w:hAnsi="Times" w:cs="Times"/>
          <w:b/>
          <w:bCs/>
          <w:sz w:val="28"/>
          <w:szCs w:val="28"/>
        </w:rPr>
        <w:t xml:space="preserve"> County</w:t>
      </w:r>
    </w:p>
    <w:p w:rsidR="00FF4A78" w:rsidRPr="00FF4A78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FF4A78">
        <w:rPr>
          <w:rFonts w:ascii="Times" w:eastAsia="Times New Roman" w:hAnsi="Times" w:cs="Times"/>
          <w:b/>
          <w:bCs/>
          <w:sz w:val="24"/>
          <w:szCs w:val="24"/>
        </w:rPr>
        <w:t xml:space="preserve">The Town Board of the Town of </w:t>
      </w:r>
      <w:r>
        <w:rPr>
          <w:rFonts w:ascii="Times" w:eastAsia="Times New Roman" w:hAnsi="Times" w:cs="Times"/>
          <w:b/>
          <w:bCs/>
          <w:sz w:val="24"/>
          <w:szCs w:val="24"/>
        </w:rPr>
        <w:t xml:space="preserve">Elk Mound, Dunn </w:t>
      </w:r>
      <w:r w:rsidRPr="00FF4A78">
        <w:rPr>
          <w:rFonts w:ascii="Times" w:eastAsia="Times New Roman" w:hAnsi="Times" w:cs="Times"/>
          <w:b/>
          <w:bCs/>
          <w:sz w:val="24"/>
          <w:szCs w:val="24"/>
        </w:rPr>
        <w:t>County, Wisconsin, has the specific authority under s. </w:t>
      </w:r>
      <w:hyperlink r:id="rId5" w:tgtFrame="_blank" w:tooltip="Statutes 349.11" w:history="1">
        <w:r w:rsidRPr="00FF4A78">
          <w:rPr>
            <w:rFonts w:ascii="Times" w:eastAsia="Times New Roman" w:hAnsi="Times" w:cs="Times"/>
            <w:b/>
            <w:bCs/>
            <w:sz w:val="24"/>
            <w:szCs w:val="24"/>
          </w:rPr>
          <w:t>349.11</w:t>
        </w:r>
      </w:hyperlink>
      <w:r w:rsidRPr="00FF4A78">
        <w:rPr>
          <w:rFonts w:ascii="Times" w:eastAsia="Times New Roman" w:hAnsi="Times" w:cs="Times"/>
          <w:b/>
          <w:bCs/>
          <w:sz w:val="24"/>
          <w:szCs w:val="24"/>
        </w:rPr>
        <w:t>, Wis. stats., to adopt this ordinance.</w:t>
      </w:r>
    </w:p>
    <w:p w:rsidR="00FF4A78" w:rsidRPr="00FF4A78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FF4A78">
        <w:rPr>
          <w:rFonts w:ascii="Times" w:eastAsia="Times New Roman" w:hAnsi="Times" w:cs="Times"/>
          <w:b/>
          <w:bCs/>
          <w:sz w:val="24"/>
          <w:szCs w:val="24"/>
        </w:rPr>
        <w:t>This ordinance, adopted by a majority of the town board on a roll call vote with a quorum present and voting and proper notice having been given, provides for the reduction of the speed limits on certain town highways in the town as follows:</w:t>
      </w:r>
    </w:p>
    <w:p w:rsidR="00FF4A78" w:rsidRPr="00FF4A78" w:rsidRDefault="00FF4A78" w:rsidP="00FF4A78">
      <w:pPr>
        <w:shd w:val="clear" w:color="auto" w:fill="FFF1A8"/>
        <w:spacing w:after="0"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FF4A78">
        <w:rPr>
          <w:rFonts w:ascii="Times" w:eastAsia="Times New Roman" w:hAnsi="Times" w:cs="Times"/>
          <w:b/>
          <w:bCs/>
          <w:sz w:val="24"/>
          <w:szCs w:val="24"/>
        </w:rPr>
        <w:t>A.   Pursuant to s. </w:t>
      </w:r>
      <w:hyperlink r:id="rId6" w:tgtFrame="_blank" w:tooltip="Statutes 349.11" w:history="1">
        <w:r w:rsidRPr="00FF4A78">
          <w:rPr>
            <w:rFonts w:ascii="Times" w:eastAsia="Times New Roman" w:hAnsi="Times" w:cs="Times"/>
            <w:b/>
            <w:bCs/>
            <w:sz w:val="24"/>
            <w:szCs w:val="24"/>
          </w:rPr>
          <w:t>349.11</w:t>
        </w:r>
      </w:hyperlink>
      <w:r>
        <w:rPr>
          <w:rFonts w:ascii="Times" w:eastAsia="Times New Roman" w:hAnsi="Times" w:cs="Times"/>
          <w:b/>
          <w:bCs/>
          <w:sz w:val="24"/>
          <w:szCs w:val="24"/>
        </w:rPr>
        <w:t>, Wis. stats., effective April 1, 2016</w:t>
      </w:r>
      <w:r w:rsidRPr="00FF4A78">
        <w:rPr>
          <w:rFonts w:ascii="Times" w:eastAsia="Times New Roman" w:hAnsi="Times" w:cs="Times"/>
          <w:b/>
          <w:bCs/>
          <w:sz w:val="24"/>
          <w:szCs w:val="24"/>
        </w:rPr>
        <w:t>, s</w:t>
      </w:r>
      <w:r>
        <w:rPr>
          <w:rFonts w:ascii="Times" w:eastAsia="Times New Roman" w:hAnsi="Times" w:cs="Times"/>
          <w:b/>
          <w:bCs/>
          <w:sz w:val="24"/>
          <w:szCs w:val="24"/>
        </w:rPr>
        <w:t xml:space="preserve">peed limits on certain Town of Elk Mound </w:t>
      </w:r>
      <w:r w:rsidRPr="00FF4A78">
        <w:rPr>
          <w:rFonts w:ascii="Times" w:eastAsia="Times New Roman" w:hAnsi="Times" w:cs="Times"/>
          <w:b/>
          <w:bCs/>
          <w:sz w:val="24"/>
          <w:szCs w:val="24"/>
        </w:rPr>
        <w:t>town highways are reduced or modified as follows: [</w:t>
      </w:r>
      <w:r>
        <w:rPr>
          <w:rFonts w:ascii="Times" w:eastAsia="Times New Roman" w:hAnsi="Times" w:cs="Times"/>
          <w:b/>
          <w:bCs/>
          <w:sz w:val="24"/>
          <w:szCs w:val="24"/>
        </w:rPr>
        <w:t>The town roads 830</w:t>
      </w:r>
      <w:r w:rsidRPr="00FF4A78">
        <w:rPr>
          <w:rFonts w:ascii="Times" w:eastAsia="Times New Roman" w:hAnsi="Times" w:cs="Times"/>
          <w:b/>
          <w:bCs/>
          <w:sz w:val="24"/>
          <w:szCs w:val="24"/>
          <w:vertAlign w:val="superscript"/>
        </w:rPr>
        <w:t>th</w:t>
      </w:r>
      <w:r>
        <w:rPr>
          <w:rFonts w:ascii="Times" w:eastAsia="Times New Roman" w:hAnsi="Times" w:cs="Times"/>
          <w:b/>
          <w:bCs/>
          <w:sz w:val="24"/>
          <w:szCs w:val="24"/>
        </w:rPr>
        <w:t xml:space="preserve"> Street, 906</w:t>
      </w:r>
      <w:r w:rsidRPr="00FF4A78">
        <w:rPr>
          <w:rFonts w:ascii="Times" w:eastAsia="Times New Roman" w:hAnsi="Times" w:cs="Times"/>
          <w:b/>
          <w:bCs/>
          <w:sz w:val="24"/>
          <w:szCs w:val="24"/>
          <w:vertAlign w:val="superscript"/>
        </w:rPr>
        <w:t>th</w:t>
      </w:r>
      <w:r>
        <w:rPr>
          <w:rFonts w:ascii="Times" w:eastAsia="Times New Roman" w:hAnsi="Times" w:cs="Times"/>
          <w:b/>
          <w:bCs/>
          <w:sz w:val="24"/>
          <w:szCs w:val="24"/>
        </w:rPr>
        <w:t xml:space="preserve"> Street and 690</w:t>
      </w:r>
      <w:r w:rsidRPr="00FF4A78">
        <w:rPr>
          <w:rFonts w:ascii="Times" w:eastAsia="Times New Roman" w:hAnsi="Times" w:cs="Times"/>
          <w:b/>
          <w:bCs/>
          <w:sz w:val="24"/>
          <w:szCs w:val="24"/>
          <w:vertAlign w:val="superscript"/>
        </w:rPr>
        <w:t>th</w:t>
      </w:r>
      <w:r>
        <w:rPr>
          <w:rFonts w:ascii="Times" w:eastAsia="Times New Roman" w:hAnsi="Times" w:cs="Times"/>
          <w:b/>
          <w:bCs/>
          <w:sz w:val="24"/>
          <w:szCs w:val="24"/>
        </w:rPr>
        <w:t xml:space="preserve"> Street will have speed limits not to exceed 45 MPH </w:t>
      </w:r>
      <w:r w:rsidRPr="00FF4A78">
        <w:rPr>
          <w:rFonts w:ascii="Times" w:eastAsia="Times New Roman" w:hAnsi="Times" w:cs="Times"/>
          <w:b/>
          <w:bCs/>
          <w:sz w:val="24"/>
          <w:szCs w:val="24"/>
        </w:rPr>
        <w:t>.</w:t>
      </w:r>
    </w:p>
    <w:p w:rsidR="00FF4A78" w:rsidRPr="00FF4A78" w:rsidRDefault="00FF4A78" w:rsidP="00FF4A78">
      <w:pPr>
        <w:shd w:val="clear" w:color="auto" w:fill="FFF1A8"/>
        <w:spacing w:after="0"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FF4A78">
        <w:rPr>
          <w:rFonts w:ascii="Times" w:eastAsia="Times New Roman" w:hAnsi="Times" w:cs="Times"/>
          <w:b/>
          <w:bCs/>
          <w:sz w:val="24"/>
          <w:szCs w:val="24"/>
        </w:rPr>
        <w:t>B.   Pursuant to s. </w:t>
      </w:r>
      <w:hyperlink r:id="rId7" w:tgtFrame="_blank" w:tooltip="Statutes 349.11(5)" w:history="1">
        <w:r w:rsidRPr="00FF4A78">
          <w:rPr>
            <w:rFonts w:ascii="Times" w:eastAsia="Times New Roman" w:hAnsi="Times" w:cs="Times"/>
            <w:b/>
            <w:bCs/>
            <w:sz w:val="24"/>
            <w:szCs w:val="24"/>
          </w:rPr>
          <w:t>349.11 (5)</w:t>
        </w:r>
      </w:hyperlink>
      <w:r w:rsidRPr="00FF4A78">
        <w:rPr>
          <w:rFonts w:ascii="Times" w:eastAsia="Times New Roman" w:hAnsi="Times" w:cs="Times"/>
          <w:b/>
          <w:bCs/>
          <w:sz w:val="24"/>
          <w:szCs w:val="24"/>
        </w:rPr>
        <w:t>, Wis. stats., the town chairperson, or his or her designee, shall place appropriate traffic signs at the above-described locations on or before the effective date of this ordinance.*</w:t>
      </w:r>
    </w:p>
    <w:p w:rsidR="00FF4A78" w:rsidRPr="00FF4A78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FF4A78">
        <w:rPr>
          <w:rFonts w:ascii="Times" w:eastAsia="Times New Roman" w:hAnsi="Times" w:cs="Times"/>
          <w:b/>
          <w:bCs/>
          <w:sz w:val="24"/>
          <w:szCs w:val="24"/>
        </w:rPr>
        <w:t>C.   No person may operate any vehicle on the above-noted town highways in violation of the above-noted speed limits. Any violation shall be subject to penalties under s. </w:t>
      </w:r>
      <w:hyperlink r:id="rId8" w:tgtFrame="_blank" w:tooltip="Statutes 346.60" w:history="1">
        <w:r w:rsidRPr="00FF4A78">
          <w:rPr>
            <w:rFonts w:ascii="Times" w:eastAsia="Times New Roman" w:hAnsi="Times" w:cs="Times"/>
            <w:b/>
            <w:bCs/>
            <w:sz w:val="24"/>
            <w:szCs w:val="24"/>
          </w:rPr>
          <w:t>346.60</w:t>
        </w:r>
      </w:hyperlink>
      <w:r w:rsidRPr="00FF4A78">
        <w:rPr>
          <w:rFonts w:ascii="Times" w:eastAsia="Times New Roman" w:hAnsi="Times" w:cs="Times"/>
          <w:b/>
          <w:bCs/>
          <w:sz w:val="24"/>
          <w:szCs w:val="24"/>
        </w:rPr>
        <w:t>, Wis. stats.</w:t>
      </w:r>
    </w:p>
    <w:p w:rsidR="00FF4A78" w:rsidRPr="00FF4A78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FF4A78">
        <w:rPr>
          <w:rFonts w:ascii="Times" w:eastAsia="Times New Roman" w:hAnsi="Times" w:cs="Times"/>
          <w:b/>
          <w:bCs/>
          <w:sz w:val="24"/>
          <w:szCs w:val="24"/>
        </w:rPr>
        <w:t xml:space="preserve">This ordinance is effective </w:t>
      </w:r>
      <w:r>
        <w:rPr>
          <w:rFonts w:ascii="Times" w:eastAsia="Times New Roman" w:hAnsi="Times" w:cs="Times"/>
          <w:b/>
          <w:bCs/>
          <w:sz w:val="24"/>
          <w:szCs w:val="24"/>
        </w:rPr>
        <w:t>on April 1, 2016.</w:t>
      </w:r>
    </w:p>
    <w:p w:rsidR="00FF4A78" w:rsidRPr="00FF4A78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FF4A78">
        <w:rPr>
          <w:rFonts w:ascii="Times" w:eastAsia="Times New Roman" w:hAnsi="Times" w:cs="Times"/>
          <w:b/>
          <w:bCs/>
          <w:sz w:val="24"/>
          <w:szCs w:val="24"/>
        </w:rPr>
        <w:t>The town clerk shall properly post or publish this ordinance as required under s. </w:t>
      </w:r>
      <w:hyperlink r:id="rId9" w:tgtFrame="_blank" w:tooltip="Statutes 60.80" w:history="1">
        <w:r w:rsidRPr="00FF4A78">
          <w:rPr>
            <w:rFonts w:ascii="Times" w:eastAsia="Times New Roman" w:hAnsi="Times" w:cs="Times"/>
            <w:b/>
            <w:bCs/>
            <w:sz w:val="24"/>
            <w:szCs w:val="24"/>
          </w:rPr>
          <w:t>60.80</w:t>
        </w:r>
      </w:hyperlink>
      <w:r w:rsidRPr="00FF4A78">
        <w:rPr>
          <w:rFonts w:ascii="Times" w:eastAsia="Times New Roman" w:hAnsi="Times" w:cs="Times"/>
          <w:b/>
          <w:bCs/>
          <w:sz w:val="24"/>
          <w:szCs w:val="24"/>
        </w:rPr>
        <w:t>, Wis. stats.</w:t>
      </w:r>
    </w:p>
    <w:p w:rsidR="00FF4A78" w:rsidRDefault="00FF4A78" w:rsidP="000A5EA0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 w:rsidRPr="00FF4A78">
        <w:rPr>
          <w:rFonts w:ascii="Times" w:eastAsia="Times New Roman" w:hAnsi="Times" w:cs="Times"/>
          <w:b/>
          <w:bCs/>
          <w:sz w:val="24"/>
          <w:szCs w:val="24"/>
        </w:rPr>
        <w:t xml:space="preserve">Adopted this </w:t>
      </w:r>
      <w:r>
        <w:rPr>
          <w:rFonts w:ascii="Times" w:eastAsia="Times New Roman" w:hAnsi="Times" w:cs="Times"/>
          <w:b/>
          <w:bCs/>
          <w:sz w:val="24"/>
          <w:szCs w:val="24"/>
        </w:rPr>
        <w:t>10</w:t>
      </w:r>
      <w:r w:rsidRPr="00FF4A78">
        <w:rPr>
          <w:rFonts w:ascii="Times" w:eastAsia="Times New Roman" w:hAnsi="Times" w:cs="Times"/>
          <w:b/>
          <w:bCs/>
          <w:sz w:val="24"/>
          <w:szCs w:val="24"/>
          <w:vertAlign w:val="superscript"/>
        </w:rPr>
        <w:t>th</w:t>
      </w:r>
      <w:r>
        <w:rPr>
          <w:rFonts w:ascii="Times" w:eastAsia="Times New Roman" w:hAnsi="Times" w:cs="Times"/>
          <w:b/>
          <w:bCs/>
          <w:sz w:val="24"/>
          <w:szCs w:val="24"/>
        </w:rPr>
        <w:t xml:space="preserve"> day of March, 2016</w:t>
      </w:r>
      <w:r w:rsidRPr="00FF4A78">
        <w:rPr>
          <w:rFonts w:ascii="Times" w:eastAsia="Times New Roman" w:hAnsi="Times" w:cs="Times"/>
          <w:b/>
          <w:bCs/>
          <w:sz w:val="24"/>
          <w:szCs w:val="24"/>
        </w:rPr>
        <w:t>.</w:t>
      </w:r>
    </w:p>
    <w:p w:rsidR="000A5EA0" w:rsidRDefault="000A5EA0" w:rsidP="000A5EA0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</w:p>
    <w:p w:rsidR="000A5EA0" w:rsidRPr="00FF4A78" w:rsidRDefault="000A5EA0" w:rsidP="000A5EA0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</w:p>
    <w:p w:rsidR="00FF4A78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>
        <w:rPr>
          <w:rFonts w:ascii="Times" w:eastAsia="Times New Roman" w:hAnsi="Times" w:cs="Times"/>
          <w:b/>
          <w:bCs/>
          <w:sz w:val="24"/>
          <w:szCs w:val="24"/>
        </w:rPr>
        <w:t>Elton J Christopherson</w:t>
      </w:r>
      <w:r w:rsidR="000A5EA0">
        <w:rPr>
          <w:rFonts w:ascii="Times" w:eastAsia="Times New Roman" w:hAnsi="Times" w:cs="Times"/>
          <w:b/>
          <w:bCs/>
          <w:sz w:val="24"/>
          <w:szCs w:val="24"/>
        </w:rPr>
        <w:t>, Chair</w:t>
      </w:r>
      <w:r>
        <w:rPr>
          <w:rFonts w:ascii="Times" w:eastAsia="Times New Roman" w:hAnsi="Times" w:cs="Times"/>
          <w:b/>
          <w:bCs/>
          <w:sz w:val="24"/>
          <w:szCs w:val="24"/>
        </w:rPr>
        <w:t>man___________</w:t>
      </w:r>
      <w:bookmarkStart w:id="0" w:name="_GoBack"/>
      <w:bookmarkEnd w:id="0"/>
      <w:r>
        <w:rPr>
          <w:rFonts w:ascii="Times" w:eastAsia="Times New Roman" w:hAnsi="Times" w:cs="Times"/>
          <w:b/>
          <w:bCs/>
          <w:sz w:val="24"/>
          <w:szCs w:val="24"/>
        </w:rPr>
        <w:t>________________________</w:t>
      </w:r>
    </w:p>
    <w:p w:rsidR="00FF4A78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>
        <w:rPr>
          <w:rFonts w:ascii="Times" w:eastAsia="Times New Roman" w:hAnsi="Times" w:cs="Times"/>
          <w:b/>
          <w:bCs/>
          <w:sz w:val="24"/>
          <w:szCs w:val="24"/>
        </w:rPr>
        <w:t>Marvin Michels, Supervisor 1______________________________________</w:t>
      </w:r>
    </w:p>
    <w:p w:rsidR="00FF4A78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>
        <w:rPr>
          <w:rFonts w:ascii="Times" w:eastAsia="Times New Roman" w:hAnsi="Times" w:cs="Times"/>
          <w:b/>
          <w:bCs/>
          <w:sz w:val="24"/>
          <w:szCs w:val="24"/>
        </w:rPr>
        <w:t>Jeffrey Klemp, Supervisor 11_______________________________________</w:t>
      </w:r>
    </w:p>
    <w:p w:rsidR="00FF4A78" w:rsidRPr="00FF4A78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sz w:val="24"/>
          <w:szCs w:val="24"/>
        </w:rPr>
      </w:pPr>
      <w:r>
        <w:rPr>
          <w:rFonts w:ascii="Times" w:eastAsia="Times New Roman" w:hAnsi="Times" w:cs="Times"/>
          <w:b/>
          <w:bCs/>
          <w:sz w:val="24"/>
          <w:szCs w:val="24"/>
        </w:rPr>
        <w:t>Carolyn Loechler, Clerk____________________________________________</w:t>
      </w:r>
    </w:p>
    <w:p w:rsidR="00FF4A78" w:rsidRPr="00FF4A78" w:rsidRDefault="00FF4A78" w:rsidP="00FF4A78">
      <w:pPr>
        <w:shd w:val="clear" w:color="auto" w:fill="FFF1A8"/>
        <w:spacing w:line="240" w:lineRule="auto"/>
        <w:ind w:right="465"/>
        <w:rPr>
          <w:rFonts w:ascii="Times" w:eastAsia="Times New Roman" w:hAnsi="Times" w:cs="Times"/>
          <w:b/>
          <w:bCs/>
          <w:i/>
          <w:iCs/>
          <w:sz w:val="24"/>
          <w:szCs w:val="24"/>
        </w:rPr>
      </w:pPr>
      <w:r w:rsidRPr="00FF4A78">
        <w:rPr>
          <w:rFonts w:ascii="Times" w:eastAsia="Times New Roman" w:hAnsi="Times" w:cs="Times"/>
          <w:b/>
          <w:bCs/>
          <w:i/>
          <w:iCs/>
          <w:sz w:val="24"/>
          <w:szCs w:val="24"/>
        </w:rPr>
        <w:t>* Note: Sign placement is governed by the Manual on Uniform Traffic Control Devices authorized under s. </w:t>
      </w:r>
      <w:hyperlink r:id="rId10" w:tgtFrame="_blank" w:tooltip="Statutes 84.02(4)(e)" w:history="1">
        <w:r w:rsidRPr="00FF4A78">
          <w:rPr>
            <w:rFonts w:ascii="Times" w:eastAsia="Times New Roman" w:hAnsi="Times" w:cs="Times"/>
            <w:b/>
            <w:bCs/>
            <w:i/>
            <w:iCs/>
            <w:sz w:val="24"/>
            <w:szCs w:val="24"/>
          </w:rPr>
          <w:t>84.02 (4) (e)</w:t>
        </w:r>
      </w:hyperlink>
      <w:r w:rsidRPr="00FF4A78">
        <w:rPr>
          <w:rFonts w:ascii="Times" w:eastAsia="Times New Roman" w:hAnsi="Times" w:cs="Times"/>
          <w:b/>
          <w:bCs/>
          <w:i/>
          <w:iCs/>
          <w:sz w:val="24"/>
          <w:szCs w:val="24"/>
        </w:rPr>
        <w:t>, Wis. stats. The manual may be accessed at the Department of Transportation Website at:</w:t>
      </w:r>
    </w:p>
    <w:p w:rsidR="002D04DE" w:rsidRDefault="002D04DE"/>
    <w:sectPr w:rsidR="002D0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78"/>
    <w:rsid w:val="000A5EA0"/>
    <w:rsid w:val="002D04DE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6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3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524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29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3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85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295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76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66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058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8416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598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78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46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39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855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831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106260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71279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958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648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1709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0406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8938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9997294">
                                                                                                                                      <w:marLeft w:val="108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331274">
                                                                                                                                      <w:marLeft w:val="108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666154">
                                                                                                                                      <w:marLeft w:val="108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0445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6013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3994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15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431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31920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3549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31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6.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legis.wisconsin.gov/document/statutes/349.11(5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legis.wisconsin.gov/document/statutes/349.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legis.wisconsin.gov/document/statutes/349.11" TargetMode="External"/><Relationship Id="rId10" Type="http://schemas.openxmlformats.org/officeDocument/2006/relationships/hyperlink" Target="http://docs.legis.wisconsin.gov/document/statutes/84.02(4)(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legis.wisconsin.gov/document/statutes/60.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2016-02-28T20:20:00Z</cp:lastPrinted>
  <dcterms:created xsi:type="dcterms:W3CDTF">2016-02-28T20:07:00Z</dcterms:created>
  <dcterms:modified xsi:type="dcterms:W3CDTF">2016-02-28T20:20:00Z</dcterms:modified>
</cp:coreProperties>
</file>